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848" w:rsidRDefault="00B02D4B" w:rsidP="00B02D4B">
      <w:pPr>
        <w:jc w:val="left"/>
      </w:pPr>
      <w:r>
        <w:rPr>
          <w:rFonts w:hint="eastAsia"/>
        </w:rPr>
        <w:t xml:space="preserve">                  </w:t>
      </w:r>
      <w:r>
        <w:rPr>
          <w:rFonts w:hint="eastAsia"/>
          <w:noProof/>
        </w:rPr>
        <w:drawing>
          <wp:inline distT="0" distB="0" distL="0" distR="0">
            <wp:extent cx="2657475" cy="781050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81300" cy="238125"/>
            <wp:effectExtent l="19050" t="0" r="0" b="0"/>
            <wp:docPr id="1" name="图片 1" descr="http://china.shinhan.ac.kr/shinhan/img/title/admis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hina.shinhan.ac.kr/shinhan/img/title/admissio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D4B" w:rsidRPr="00B02D4B" w:rsidRDefault="00B02D4B" w:rsidP="00B02D4B">
      <w:pPr>
        <w:widowControl/>
        <w:pBdr>
          <w:top w:val="single" w:sz="6" w:space="23" w:color="EAEAEA"/>
        </w:pBdr>
        <w:shd w:val="clear" w:color="auto" w:fill="FFFFFF"/>
        <w:spacing w:before="450"/>
        <w:jc w:val="left"/>
        <w:outlineLvl w:val="4"/>
        <w:rPr>
          <w:rFonts w:ascii="Arial" w:eastAsia="宋体" w:hAnsi="Arial" w:cs="Arial"/>
          <w:color w:val="777777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777777"/>
          <w:kern w:val="0"/>
          <w:sz w:val="18"/>
          <w:szCs w:val="18"/>
        </w:rPr>
        <w:drawing>
          <wp:inline distT="0" distB="0" distL="0" distR="0">
            <wp:extent cx="828675" cy="133350"/>
            <wp:effectExtent l="19050" t="0" r="9525" b="0"/>
            <wp:docPr id="4" name="图片 4" descr="大学入学指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大学入学指南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64" w:type="dxa"/>
        <w:tblBorders>
          <w:top w:val="single" w:sz="12" w:space="0" w:color="4C8FD6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93"/>
        <w:gridCol w:w="7371"/>
      </w:tblGrid>
      <w:tr w:rsidR="00B02D4B" w:rsidRPr="00B02D4B" w:rsidTr="00B02D4B">
        <w:trPr>
          <w:tblHeader/>
        </w:trPr>
        <w:tc>
          <w:tcPr>
            <w:tcW w:w="199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区分</w:t>
            </w:r>
          </w:p>
        </w:tc>
        <w:tc>
          <w:tcPr>
            <w:tcW w:w="737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内</w:t>
            </w:r>
            <w:r>
              <w:rPr>
                <w:rFonts w:ascii="Arial" w:eastAsia="宋体" w:hAnsi="Arial" w:cs="Arial" w:hint="eastAsia"/>
                <w:b/>
                <w:bCs/>
                <w:color w:val="777777"/>
                <w:kern w:val="0"/>
                <w:sz w:val="18"/>
                <w:szCs w:val="18"/>
              </w:rPr>
              <w:t xml:space="preserve">      </w:t>
            </w: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容</w:t>
            </w:r>
          </w:p>
        </w:tc>
      </w:tr>
      <w:tr w:rsidR="00B02D4B" w:rsidRPr="00B02D4B" w:rsidTr="00B02D4B">
        <w:tc>
          <w:tcPr>
            <w:tcW w:w="199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申请条件</w:t>
            </w:r>
          </w:p>
        </w:tc>
        <w:tc>
          <w:tcPr>
            <w:tcW w:w="737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left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父母皆为外国国籍，高中毕业或者与高中毕业同等（以上）学历的外国人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在国外接受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12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年正规教育以上（小学、中学、高中）的在外国韩国人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取得韩国语能力考试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3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级以上（韩国教育评价院基准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)</w:t>
            </w:r>
          </w:p>
        </w:tc>
      </w:tr>
      <w:tr w:rsidR="00B02D4B" w:rsidRPr="00B02D4B" w:rsidTr="00B02D4B">
        <w:tc>
          <w:tcPr>
            <w:tcW w:w="199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报名日期</w:t>
            </w:r>
          </w:p>
        </w:tc>
        <w:tc>
          <w:tcPr>
            <w:tcW w:w="737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left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第一学期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3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月开学）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10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~01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第二学期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9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月开学）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04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~08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</w:p>
        </w:tc>
      </w:tr>
      <w:tr w:rsidR="00B02D4B" w:rsidRPr="00B02D4B" w:rsidTr="00B02D4B">
        <w:tc>
          <w:tcPr>
            <w:tcW w:w="199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学习期间</w:t>
            </w:r>
          </w:p>
        </w:tc>
        <w:tc>
          <w:tcPr>
            <w:tcW w:w="737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left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四年制，每年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2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学期，每学期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15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周课程。</w:t>
            </w:r>
          </w:p>
        </w:tc>
      </w:tr>
      <w:tr w:rsidR="00B02D4B" w:rsidRPr="00B02D4B" w:rsidTr="00B02D4B">
        <w:tc>
          <w:tcPr>
            <w:tcW w:w="199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提交材料</w:t>
            </w:r>
          </w:p>
        </w:tc>
        <w:tc>
          <w:tcPr>
            <w:tcW w:w="737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left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1.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入学申请书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1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份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  <w:t xml:space="preserve">2.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自我介绍书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1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份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  <w:t xml:space="preserve">3.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本人的出入境事实证明书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1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份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  <w:t xml:space="preserve">4.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高中（预计）毕业证书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和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成绩证明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各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1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份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[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韩语公证书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]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  <w:t xml:space="preserve">5.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申请人和父母的国籍证明书（护照复印件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等）各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1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份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  <w:t xml:space="preserve">6.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申请人和父母的亲属关系证明材料（亲子和夫妇关系等）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  <w:t xml:space="preserve">7.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财政收入证明材料（银行存款证明等）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  <w:t xml:space="preserve">8.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韩国语能力考试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3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级以上证书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—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由韩国教育评价院颁发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  <w:t xml:space="preserve">9.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学习计划书（留学经费支付协议书）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  <w:t xml:space="preserve">10.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其他附加材料</w:t>
            </w:r>
          </w:p>
        </w:tc>
      </w:tr>
    </w:tbl>
    <w:p w:rsidR="00B02D4B" w:rsidRDefault="00B02D4B">
      <w:r>
        <w:rPr>
          <w:rFonts w:hint="eastAsia"/>
        </w:rPr>
        <w:t>专业课程学费：</w:t>
      </w:r>
    </w:p>
    <w:tbl>
      <w:tblPr>
        <w:tblW w:w="9364" w:type="dxa"/>
        <w:tblBorders>
          <w:top w:val="single" w:sz="12" w:space="0" w:color="4C8FD6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35"/>
        <w:gridCol w:w="1134"/>
        <w:gridCol w:w="1559"/>
        <w:gridCol w:w="1559"/>
        <w:gridCol w:w="1276"/>
        <w:gridCol w:w="1701"/>
      </w:tblGrid>
      <w:tr w:rsidR="00B02D4B" w:rsidRPr="00B02D4B" w:rsidTr="00CD11F8">
        <w:trPr>
          <w:trHeight w:val="256"/>
          <w:tblHeader/>
        </w:trPr>
        <w:tc>
          <w:tcPr>
            <w:tcW w:w="2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学院</w:t>
            </w:r>
          </w:p>
        </w:tc>
        <w:tc>
          <w:tcPr>
            <w:tcW w:w="11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注册费</w:t>
            </w:r>
          </w:p>
        </w:tc>
        <w:tc>
          <w:tcPr>
            <w:tcW w:w="155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学费</w:t>
            </w:r>
            <w:r>
              <w:rPr>
                <w:rFonts w:ascii="Arial" w:eastAsia="宋体" w:hAnsi="Arial" w:cs="Arial" w:hint="eastAsia"/>
                <w:b/>
                <w:bCs/>
                <w:color w:val="777777"/>
                <w:kern w:val="0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b/>
                <w:bCs/>
                <w:color w:val="777777"/>
                <w:kern w:val="0"/>
                <w:sz w:val="18"/>
                <w:szCs w:val="18"/>
              </w:rPr>
              <w:t>期</w:t>
            </w:r>
          </w:p>
        </w:tc>
        <w:tc>
          <w:tcPr>
            <w:tcW w:w="155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学院</w:t>
            </w:r>
          </w:p>
        </w:tc>
        <w:tc>
          <w:tcPr>
            <w:tcW w:w="12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注册费</w:t>
            </w:r>
          </w:p>
        </w:tc>
        <w:tc>
          <w:tcPr>
            <w:tcW w:w="17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学费</w:t>
            </w:r>
          </w:p>
        </w:tc>
      </w:tr>
      <w:tr w:rsidR="00B02D4B" w:rsidRPr="00B02D4B" w:rsidTr="00CD11F8">
        <w:trPr>
          <w:trHeight w:val="256"/>
        </w:trPr>
        <w:tc>
          <w:tcPr>
            <w:tcW w:w="2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全球化贸易学院</w:t>
            </w:r>
          </w:p>
        </w:tc>
        <w:tc>
          <w:tcPr>
            <w:tcW w:w="11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3,750,000</w:t>
            </w:r>
          </w:p>
          <w:p w:rsidR="00CD11F8" w:rsidRPr="00B02D4B" w:rsidRDefault="00CD11F8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约人民币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2.2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万</w:t>
            </w:r>
          </w:p>
        </w:tc>
        <w:tc>
          <w:tcPr>
            <w:tcW w:w="155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自然科学学院</w:t>
            </w:r>
          </w:p>
        </w:tc>
        <w:tc>
          <w:tcPr>
            <w:tcW w:w="12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4,550,000</w:t>
            </w:r>
          </w:p>
          <w:p w:rsidR="00CD11F8" w:rsidRPr="00B02D4B" w:rsidRDefault="00CD11F8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约人民币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2.6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万</w:t>
            </w:r>
          </w:p>
        </w:tc>
      </w:tr>
      <w:tr w:rsidR="00B02D4B" w:rsidRPr="00B02D4B" w:rsidTr="00CD11F8">
        <w:trPr>
          <w:trHeight w:val="244"/>
        </w:trPr>
        <w:tc>
          <w:tcPr>
            <w:tcW w:w="2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保健科学学院</w:t>
            </w:r>
          </w:p>
        </w:tc>
        <w:tc>
          <w:tcPr>
            <w:tcW w:w="11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4,550,000</w:t>
            </w:r>
          </w:p>
          <w:p w:rsidR="00CD11F8" w:rsidRPr="00B02D4B" w:rsidRDefault="00CD11F8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约人民币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2.6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万</w:t>
            </w:r>
          </w:p>
        </w:tc>
        <w:tc>
          <w:tcPr>
            <w:tcW w:w="155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护理学院</w:t>
            </w:r>
          </w:p>
        </w:tc>
        <w:tc>
          <w:tcPr>
            <w:tcW w:w="12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4,550,000</w:t>
            </w:r>
          </w:p>
          <w:p w:rsidR="00CD11F8" w:rsidRPr="00B02D4B" w:rsidRDefault="00CD11F8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约人民币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2.6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万</w:t>
            </w:r>
          </w:p>
        </w:tc>
      </w:tr>
      <w:tr w:rsidR="00B02D4B" w:rsidRPr="00B02D4B" w:rsidTr="00CD11F8">
        <w:trPr>
          <w:trHeight w:val="256"/>
        </w:trPr>
        <w:tc>
          <w:tcPr>
            <w:tcW w:w="2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科学技术复合学院</w:t>
            </w:r>
          </w:p>
        </w:tc>
        <w:tc>
          <w:tcPr>
            <w:tcW w:w="11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4,850,000</w:t>
            </w:r>
          </w:p>
          <w:p w:rsidR="00CD11F8" w:rsidRPr="00B02D4B" w:rsidRDefault="00CD11F8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约人民币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2.9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万</w:t>
            </w:r>
          </w:p>
        </w:tc>
        <w:tc>
          <w:tcPr>
            <w:tcW w:w="155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设计艺术学院</w:t>
            </w:r>
          </w:p>
        </w:tc>
        <w:tc>
          <w:tcPr>
            <w:tcW w:w="12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4,800,000</w:t>
            </w:r>
          </w:p>
          <w:p w:rsidR="00CD11F8" w:rsidRPr="00B02D4B" w:rsidRDefault="00CD11F8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约人民币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2.9</w:t>
            </w:r>
            <w:r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万</w:t>
            </w:r>
          </w:p>
        </w:tc>
      </w:tr>
    </w:tbl>
    <w:p w:rsidR="00B02D4B" w:rsidRDefault="00B02D4B" w:rsidP="00B02D4B">
      <w:pPr>
        <w:widowControl/>
        <w:shd w:val="clear" w:color="auto" w:fill="FFFFFF"/>
        <w:jc w:val="left"/>
        <w:rPr>
          <w:rFonts w:ascii="Arial" w:eastAsia="宋体" w:hAnsi="Arial" w:cs="Arial"/>
          <w:color w:val="777777"/>
          <w:kern w:val="0"/>
          <w:sz w:val="18"/>
          <w:szCs w:val="18"/>
        </w:rPr>
      </w:pPr>
      <w:r w:rsidRPr="00B02D4B">
        <w:rPr>
          <w:rFonts w:ascii="Arial" w:eastAsia="宋体" w:hAnsi="Arial" w:cs="Arial"/>
          <w:color w:val="777777"/>
          <w:kern w:val="0"/>
          <w:sz w:val="18"/>
          <w:szCs w:val="18"/>
        </w:rPr>
        <w:t>奖学金：最高金额为</w:t>
      </w:r>
      <w:r w:rsidRPr="00B02D4B">
        <w:rPr>
          <w:rFonts w:ascii="Arial" w:eastAsia="宋体" w:hAnsi="Arial" w:cs="Arial"/>
          <w:color w:val="777777"/>
          <w:kern w:val="0"/>
          <w:sz w:val="18"/>
          <w:szCs w:val="18"/>
        </w:rPr>
        <w:t>40%</w:t>
      </w:r>
      <w:r w:rsidRPr="00B02D4B">
        <w:rPr>
          <w:rFonts w:ascii="Arial" w:eastAsia="宋体" w:hAnsi="Arial" w:cs="Arial"/>
          <w:color w:val="777777"/>
          <w:kern w:val="0"/>
          <w:sz w:val="18"/>
          <w:szCs w:val="18"/>
        </w:rPr>
        <w:t>。颁发对象为我校姐妹大学或毕业于我校韩国语课程的学生</w:t>
      </w:r>
    </w:p>
    <w:p w:rsidR="00B02D4B" w:rsidRDefault="00B02D4B" w:rsidP="00B02D4B">
      <w:pPr>
        <w:widowControl/>
        <w:shd w:val="clear" w:color="auto" w:fill="FFFFFF"/>
        <w:jc w:val="left"/>
        <w:rPr>
          <w:rFonts w:ascii="Arial" w:eastAsia="宋体" w:hAnsi="Arial" w:cs="Arial"/>
          <w:color w:val="777777"/>
          <w:kern w:val="0"/>
          <w:sz w:val="18"/>
          <w:szCs w:val="18"/>
        </w:rPr>
      </w:pPr>
    </w:p>
    <w:p w:rsidR="00B02D4B" w:rsidRDefault="00B02D4B" w:rsidP="00B02D4B">
      <w:pPr>
        <w:widowControl/>
        <w:shd w:val="clear" w:color="auto" w:fill="FFFFFF"/>
        <w:jc w:val="left"/>
        <w:rPr>
          <w:rFonts w:ascii="Arial" w:eastAsia="宋体" w:hAnsi="Arial" w:cs="Arial"/>
          <w:color w:val="777777"/>
          <w:kern w:val="0"/>
          <w:sz w:val="18"/>
          <w:szCs w:val="18"/>
        </w:rPr>
      </w:pPr>
    </w:p>
    <w:p w:rsidR="00B02D4B" w:rsidRPr="00B02D4B" w:rsidRDefault="00B02D4B" w:rsidP="00B02D4B">
      <w:pPr>
        <w:widowControl/>
        <w:shd w:val="clear" w:color="auto" w:fill="FFFFFF"/>
        <w:jc w:val="left"/>
        <w:rPr>
          <w:rFonts w:ascii="Arial" w:eastAsia="宋体" w:hAnsi="Arial" w:cs="Arial"/>
          <w:color w:val="777777"/>
          <w:kern w:val="0"/>
          <w:sz w:val="18"/>
          <w:szCs w:val="18"/>
        </w:rPr>
      </w:pPr>
      <w:r>
        <w:rPr>
          <w:noProof/>
        </w:rPr>
        <w:drawing>
          <wp:inline distT="0" distB="0" distL="0" distR="0">
            <wp:extent cx="962025" cy="133350"/>
            <wp:effectExtent l="19050" t="0" r="9525" b="0"/>
            <wp:docPr id="6" name="图片 6" descr="http://china.shinhan.ac.kr/shinhan/img/admission/admission_title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hina.shinhan.ac.kr/shinhan/img/admission/admission_title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980" w:type="dxa"/>
        <w:tblBorders>
          <w:top w:val="single" w:sz="12" w:space="0" w:color="4C8FD6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44"/>
        <w:gridCol w:w="7536"/>
      </w:tblGrid>
      <w:tr w:rsidR="00B02D4B" w:rsidRPr="00B02D4B" w:rsidTr="00B02D4B">
        <w:trPr>
          <w:trHeight w:val="315"/>
          <w:tblHeader/>
        </w:trPr>
        <w:tc>
          <w:tcPr>
            <w:tcW w:w="14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区分</w:t>
            </w:r>
          </w:p>
        </w:tc>
        <w:tc>
          <w:tcPr>
            <w:tcW w:w="75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b/>
                <w:bCs/>
                <w:color w:val="777777"/>
                <w:kern w:val="0"/>
                <w:sz w:val="18"/>
                <w:szCs w:val="18"/>
              </w:rPr>
              <w:t>内容</w:t>
            </w:r>
          </w:p>
        </w:tc>
      </w:tr>
      <w:tr w:rsidR="00B02D4B" w:rsidRPr="00B02D4B" w:rsidTr="00B02D4B">
        <w:trPr>
          <w:trHeight w:val="315"/>
        </w:trPr>
        <w:tc>
          <w:tcPr>
            <w:tcW w:w="14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申请条件</w:t>
            </w:r>
          </w:p>
        </w:tc>
        <w:tc>
          <w:tcPr>
            <w:tcW w:w="75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left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父母皆为外国国籍，高中毕业或者与高中毕业同等（以上）学历的外国人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在国外接受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12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年正规教育以上（小学、中学、高中）的在外国韩国人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取得韩国语能力考试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3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级以上（韩国教育评价院基准）</w:t>
            </w:r>
          </w:p>
        </w:tc>
      </w:tr>
      <w:tr w:rsidR="00B02D4B" w:rsidRPr="00B02D4B" w:rsidTr="00B02D4B">
        <w:trPr>
          <w:trHeight w:val="614"/>
        </w:trPr>
        <w:tc>
          <w:tcPr>
            <w:tcW w:w="14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报名日期</w:t>
            </w:r>
          </w:p>
        </w:tc>
        <w:tc>
          <w:tcPr>
            <w:tcW w:w="75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left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第一学期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3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月开学）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10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~01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每学期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20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周课程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第二学期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9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月开学）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04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~08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</w:p>
        </w:tc>
      </w:tr>
      <w:tr w:rsidR="00B02D4B" w:rsidRPr="00B02D4B" w:rsidTr="00B02D4B">
        <w:trPr>
          <w:trHeight w:val="817"/>
        </w:trPr>
        <w:tc>
          <w:tcPr>
            <w:tcW w:w="14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学习期间</w:t>
            </w:r>
          </w:p>
        </w:tc>
        <w:tc>
          <w:tcPr>
            <w:tcW w:w="75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left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第一学期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03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~05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月，第二学期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06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~08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第三学期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09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~11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月，第四学期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12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~02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月</w:t>
            </w:r>
          </w:p>
        </w:tc>
      </w:tr>
      <w:tr w:rsidR="00B02D4B" w:rsidRPr="00B02D4B" w:rsidTr="00B02D4B">
        <w:trPr>
          <w:trHeight w:val="1243"/>
        </w:trPr>
        <w:tc>
          <w:tcPr>
            <w:tcW w:w="144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center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费用（韩元）</w:t>
            </w:r>
          </w:p>
        </w:tc>
        <w:tc>
          <w:tcPr>
            <w:tcW w:w="75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15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B02D4B" w:rsidRPr="00B02D4B" w:rsidRDefault="00B02D4B" w:rsidP="00B02D4B">
            <w:pPr>
              <w:widowControl/>
              <w:wordWrap w:val="0"/>
              <w:jc w:val="left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注册费：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50,000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（约人民币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300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元）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学费：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1,200,000/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学期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（约人民币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7100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元）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 xml:space="preserve"> * 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新生必须要缴纳一学年（四学期）学费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宿舍：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700,000/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学期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（约人民币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4200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元）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（不含餐费）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br/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宿舍押金：</w:t>
            </w:r>
            <w:r w:rsidRPr="00B02D4B"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  <w:t>50,000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韩元（约人民币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300</w:t>
            </w:r>
            <w:r w:rsidR="00CD11F8">
              <w:rPr>
                <w:rFonts w:ascii="Arial" w:eastAsia="宋体" w:hAnsi="Arial" w:cs="Arial" w:hint="eastAsia"/>
                <w:color w:val="777777"/>
                <w:kern w:val="0"/>
                <w:sz w:val="18"/>
                <w:szCs w:val="18"/>
              </w:rPr>
              <w:t>元）</w:t>
            </w:r>
          </w:p>
        </w:tc>
      </w:tr>
    </w:tbl>
    <w:p w:rsidR="00B02D4B" w:rsidRPr="00B02D4B" w:rsidRDefault="00B02D4B" w:rsidP="00B02D4B">
      <w:pPr>
        <w:widowControl/>
        <w:shd w:val="clear" w:color="auto" w:fill="FFFFFF"/>
        <w:jc w:val="left"/>
        <w:rPr>
          <w:rFonts w:ascii="Arial" w:eastAsia="宋体" w:hAnsi="Arial" w:cs="Arial"/>
          <w:color w:val="777777"/>
          <w:kern w:val="0"/>
          <w:sz w:val="18"/>
          <w:szCs w:val="18"/>
        </w:rPr>
      </w:pPr>
      <w:r w:rsidRPr="00B02D4B">
        <w:rPr>
          <w:rFonts w:ascii="Arial" w:eastAsia="宋体" w:hAnsi="Arial" w:cs="Arial"/>
          <w:color w:val="777777"/>
          <w:kern w:val="0"/>
          <w:sz w:val="18"/>
          <w:szCs w:val="18"/>
        </w:rPr>
        <w:t>奖学金：成绩奖学金</w:t>
      </w:r>
      <w:r w:rsidRPr="00B02D4B">
        <w:rPr>
          <w:rFonts w:ascii="Arial" w:eastAsia="宋体" w:hAnsi="Arial" w:cs="Arial"/>
          <w:color w:val="777777"/>
          <w:kern w:val="0"/>
          <w:sz w:val="18"/>
          <w:szCs w:val="18"/>
        </w:rPr>
        <w:t>20%</w:t>
      </w:r>
      <w:r w:rsidRPr="00B02D4B">
        <w:rPr>
          <w:rFonts w:ascii="Arial" w:eastAsia="宋体" w:hAnsi="Arial" w:cs="Arial"/>
          <w:color w:val="777777"/>
          <w:kern w:val="0"/>
          <w:sz w:val="18"/>
          <w:szCs w:val="18"/>
        </w:rPr>
        <w:t>，我校姐妹学校学生</w:t>
      </w:r>
      <w:r w:rsidRPr="00B02D4B">
        <w:rPr>
          <w:rFonts w:ascii="Arial" w:eastAsia="宋体" w:hAnsi="Arial" w:cs="Arial"/>
          <w:color w:val="777777"/>
          <w:kern w:val="0"/>
          <w:sz w:val="18"/>
          <w:szCs w:val="18"/>
        </w:rPr>
        <w:t>10%</w:t>
      </w:r>
    </w:p>
    <w:p w:rsidR="00B02D4B" w:rsidRPr="00B02D4B" w:rsidRDefault="00B02D4B"/>
    <w:sectPr w:rsidR="00B02D4B" w:rsidRPr="00B02D4B" w:rsidSect="00B85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F42" w:rsidRDefault="00161F42" w:rsidP="00B02D4B">
      <w:r>
        <w:separator/>
      </w:r>
    </w:p>
  </w:endnote>
  <w:endnote w:type="continuationSeparator" w:id="0">
    <w:p w:rsidR="00161F42" w:rsidRDefault="00161F42" w:rsidP="00B02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F42" w:rsidRDefault="00161F42" w:rsidP="00B02D4B">
      <w:r>
        <w:separator/>
      </w:r>
    </w:p>
  </w:footnote>
  <w:footnote w:type="continuationSeparator" w:id="0">
    <w:p w:rsidR="00161F42" w:rsidRDefault="00161F42" w:rsidP="00B02D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D4B"/>
    <w:rsid w:val="00161F42"/>
    <w:rsid w:val="00590BB4"/>
    <w:rsid w:val="00B02D4B"/>
    <w:rsid w:val="00B85848"/>
    <w:rsid w:val="00CD11F8"/>
    <w:rsid w:val="00FE3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48"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B02D4B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2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2D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2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2D4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2D4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2D4B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B02D4B"/>
    <w:rPr>
      <w:rFonts w:ascii="宋体" w:eastAsia="宋体" w:hAnsi="宋体" w:cs="宋体"/>
      <w:b/>
      <w:bCs/>
      <w:kern w:val="0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B02D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1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5</cp:revision>
  <dcterms:created xsi:type="dcterms:W3CDTF">2019-02-28T03:42:00Z</dcterms:created>
  <dcterms:modified xsi:type="dcterms:W3CDTF">2019-03-13T08:30:00Z</dcterms:modified>
</cp:coreProperties>
</file>